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6867" w14:textId="004EC41C" w:rsidR="00E70C0C" w:rsidRPr="003D29DC" w:rsidRDefault="003D29DC">
      <w:pPr>
        <w:rPr>
          <w:b/>
          <w:bCs/>
        </w:rPr>
      </w:pPr>
      <w:r w:rsidRPr="003D29DC">
        <w:rPr>
          <w:b/>
          <w:bCs/>
        </w:rPr>
        <w:t>The Walton Centre NHS Foundation Trust FOI 5818</w:t>
      </w:r>
    </w:p>
    <w:p w14:paraId="04727D2D" w14:textId="77777777" w:rsidR="003D29DC" w:rsidRDefault="003D29DC" w:rsidP="003D29DC">
      <w:pPr>
        <w:pStyle w:val="NormalWeb"/>
      </w:pPr>
      <w:r>
        <w:rPr>
          <w:rFonts w:ascii="Helvetica" w:hAnsi="Helvetica" w:cs="Helvetica"/>
          <w:b/>
          <w:bCs/>
        </w:rPr>
        <w:t xml:space="preserve">Please provide information relating to the questions below for the machine types and years listed, </w:t>
      </w:r>
    </w:p>
    <w:p w14:paraId="3738EBFC" w14:textId="77777777" w:rsidR="003D29DC" w:rsidRDefault="003D29DC" w:rsidP="003D29DC">
      <w:pPr>
        <w:pStyle w:val="NormalWeb"/>
        <w:rPr>
          <w:rFonts w:ascii="Helvetica" w:hAnsi="Helvetica" w:cs="Helvetica"/>
          <w:b/>
          <w:bCs/>
        </w:rPr>
      </w:pPr>
      <w:r>
        <w:rPr>
          <w:rFonts w:ascii="Helvetica" w:hAnsi="Helvetica" w:cs="Helvetica"/>
          <w:b/>
          <w:bCs/>
        </w:rPr>
        <w:t xml:space="preserve">Years: 2019, 2020, 2021, 2022. </w:t>
      </w:r>
    </w:p>
    <w:p w14:paraId="1DC1E4B6" w14:textId="77777777" w:rsidR="003D29DC" w:rsidRDefault="003D29DC" w:rsidP="003D29DC">
      <w:pPr>
        <w:pStyle w:val="NormalWeb"/>
        <w:rPr>
          <w:rFonts w:ascii="Helvetica" w:hAnsi="Helvetica" w:cs="Helvetica"/>
          <w:b/>
          <w:bCs/>
        </w:rPr>
      </w:pPr>
      <w:r>
        <w:rPr>
          <w:rFonts w:ascii="Helvetica" w:hAnsi="Helvetica" w:cs="Helvetica"/>
          <w:b/>
          <w:bCs/>
        </w:rPr>
        <w:t xml:space="preserve">Machine types: MRI scanner, PET scanner, CT scanner, linear accelerator (LINAC) and surgical robots (both </w:t>
      </w:r>
      <w:proofErr w:type="spellStart"/>
      <w:r>
        <w:rPr>
          <w:rFonts w:ascii="Helvetica" w:hAnsi="Helvetica" w:cs="Helvetica"/>
          <w:b/>
          <w:bCs/>
        </w:rPr>
        <w:t>Versius</w:t>
      </w:r>
      <w:proofErr w:type="spellEnd"/>
      <w:r>
        <w:rPr>
          <w:rFonts w:ascii="Helvetica" w:hAnsi="Helvetica" w:cs="Helvetica"/>
          <w:b/>
          <w:bCs/>
        </w:rPr>
        <w:t xml:space="preserve"> and Da Vinci). </w:t>
      </w:r>
    </w:p>
    <w:p w14:paraId="326FDC81" w14:textId="77777777" w:rsidR="003D29DC" w:rsidRDefault="003D29DC" w:rsidP="003D29DC">
      <w:pPr>
        <w:pStyle w:val="NormalWeb"/>
        <w:rPr>
          <w:rFonts w:ascii="Helvetica" w:hAnsi="Helvetica" w:cs="Helvetica"/>
          <w:b/>
          <w:bCs/>
        </w:rPr>
      </w:pPr>
      <w:r>
        <w:rPr>
          <w:rFonts w:ascii="Helvetica" w:hAnsi="Helvetica" w:cs="Helvetica"/>
          <w:b/>
          <w:bCs/>
        </w:rPr>
        <w:t xml:space="preserve">• For each year and for each machine type, how many units were owned or leased? (Please also provide dates for new machines that were either commissioned or decommissioned within a year). </w:t>
      </w:r>
    </w:p>
    <w:p w14:paraId="086B1829" w14:textId="77777777" w:rsidR="003D29DC" w:rsidRDefault="003D29DC" w:rsidP="003D29DC">
      <w:pPr>
        <w:pStyle w:val="NormalWeb"/>
        <w:rPr>
          <w:rFonts w:ascii="Helvetica" w:hAnsi="Helvetica" w:cs="Helvetica"/>
          <w:b/>
          <w:bCs/>
        </w:rPr>
      </w:pPr>
      <w:r>
        <w:rPr>
          <w:rFonts w:ascii="Helvetica" w:hAnsi="Helvetica" w:cs="Helvetica"/>
          <w:b/>
          <w:bCs/>
        </w:rPr>
        <w:t xml:space="preserve">• For each machine that was either owned or leased between 2018 and 2022, please disclose a) the date of purchase, b) the capital value and c) whether the machine was still in use at the end of 2022 and, if not, the date it was decommissioned. </w:t>
      </w:r>
    </w:p>
    <w:p w14:paraId="0F8A8176" w14:textId="77777777" w:rsidR="003D29DC" w:rsidRDefault="003D29DC" w:rsidP="003D29DC">
      <w:pPr>
        <w:pStyle w:val="NormalWeb"/>
        <w:rPr>
          <w:rFonts w:ascii="Helvetica" w:hAnsi="Helvetica" w:cs="Helvetica"/>
          <w:b/>
          <w:bCs/>
        </w:rPr>
      </w:pPr>
      <w:r>
        <w:rPr>
          <w:rFonts w:ascii="Helvetica" w:hAnsi="Helvetica" w:cs="Helvetica"/>
          <w:b/>
          <w:bCs/>
        </w:rPr>
        <w:t xml:space="preserve">• For each year and for each machine type, please provide details on the number of times they were used. </w:t>
      </w:r>
    </w:p>
    <w:p w14:paraId="4F9557EB" w14:textId="77777777" w:rsidR="003D29DC" w:rsidRDefault="003D29DC" w:rsidP="003D29DC">
      <w:pPr>
        <w:pStyle w:val="NormalWeb"/>
        <w:rPr>
          <w:rFonts w:ascii="Helvetica" w:hAnsi="Helvetica" w:cs="Helvetica"/>
          <w:b/>
          <w:bCs/>
        </w:rPr>
      </w:pPr>
      <w:r>
        <w:rPr>
          <w:rFonts w:ascii="Helvetica" w:hAnsi="Helvetica" w:cs="Helvetica"/>
          <w:b/>
          <w:bCs/>
        </w:rPr>
        <w:t>• For each year and for each machine type, please provide details on their availability for use by number of scans/treatments/operations/procedures (apply when relevant).</w:t>
      </w:r>
    </w:p>
    <w:p w14:paraId="28902318" w14:textId="639FA2F6" w:rsidR="003D29DC" w:rsidRPr="003D29DC" w:rsidRDefault="003D29DC" w:rsidP="003D29DC">
      <w:pPr>
        <w:rPr>
          <w:color w:val="4472C4" w:themeColor="accent1"/>
        </w:rPr>
      </w:pPr>
      <w:r w:rsidRPr="003D29DC">
        <w:rPr>
          <w:color w:val="4472C4" w:themeColor="accent1"/>
        </w:rPr>
        <w:t>During the years stated</w:t>
      </w:r>
      <w:r w:rsidRPr="003D29DC">
        <w:rPr>
          <w:color w:val="4472C4" w:themeColor="accent1"/>
        </w:rPr>
        <w:t xml:space="preserve"> the Walton Centre NHS Foundation Trust</w:t>
      </w:r>
      <w:r w:rsidRPr="003D29DC">
        <w:rPr>
          <w:color w:val="4472C4" w:themeColor="accent1"/>
        </w:rPr>
        <w:t xml:space="preserve"> owned 5 MRI scanners. 1 was replaced during 2020. We owned 1 CT scanner which was replaced during 2022 and a 2</w:t>
      </w:r>
      <w:r w:rsidRPr="003D29DC">
        <w:rPr>
          <w:color w:val="4472C4" w:themeColor="accent1"/>
          <w:vertAlign w:val="superscript"/>
        </w:rPr>
        <w:t>nd</w:t>
      </w:r>
      <w:r w:rsidRPr="003D29DC">
        <w:rPr>
          <w:color w:val="4472C4" w:themeColor="accent1"/>
        </w:rPr>
        <w:t xml:space="preserve"> CT was purchased in 2021.</w:t>
      </w:r>
    </w:p>
    <w:p w14:paraId="39A6EA40" w14:textId="12E9BC46" w:rsidR="003D29DC" w:rsidRPr="003D29DC" w:rsidRDefault="003D29DC" w:rsidP="003D29DC">
      <w:pPr>
        <w:rPr>
          <w:color w:val="4472C4" w:themeColor="accent1"/>
        </w:rPr>
      </w:pPr>
      <w:r w:rsidRPr="003D29DC">
        <w:rPr>
          <w:color w:val="4472C4" w:themeColor="accent1"/>
        </w:rPr>
        <w:t>Numbers quoted below are for patients scanned on each machine during each calendar year.</w:t>
      </w:r>
    </w:p>
    <w:p w14:paraId="537573B0" w14:textId="35707C8D" w:rsidR="003D29DC" w:rsidRDefault="003D29DC" w:rsidP="003D29DC">
      <w:r>
        <w:rPr>
          <w:noProof/>
        </w:rPr>
        <w:drawing>
          <wp:inline distT="0" distB="0" distL="0" distR="0" wp14:anchorId="46E3C1C9" wp14:editId="4FEC406D">
            <wp:extent cx="5731510" cy="2134870"/>
            <wp:effectExtent l="0" t="0" r="2540" b="17780"/>
            <wp:docPr id="1" name="Picture 1" descr="A black and white chart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chart with numbers&#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2134870"/>
                    </a:xfrm>
                    <a:prstGeom prst="rect">
                      <a:avLst/>
                    </a:prstGeom>
                    <a:noFill/>
                    <a:ln>
                      <a:noFill/>
                    </a:ln>
                  </pic:spPr>
                </pic:pic>
              </a:graphicData>
            </a:graphic>
          </wp:inline>
        </w:drawing>
      </w:r>
    </w:p>
    <w:p w14:paraId="043FB4FD" w14:textId="77777777" w:rsidR="003D29DC" w:rsidRDefault="003D29DC"/>
    <w:sectPr w:rsidR="003D2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DC"/>
    <w:rsid w:val="003D29DC"/>
    <w:rsid w:val="00595B79"/>
    <w:rsid w:val="00910121"/>
    <w:rsid w:val="00DC0477"/>
    <w:rsid w:val="00E7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A351"/>
  <w15:chartTrackingRefBased/>
  <w15:docId w15:val="{838E1BE6-44E7-4F27-8625-E5FD35EF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9DC"/>
    <w:pPr>
      <w:spacing w:before="100" w:beforeAutospacing="1" w:after="100" w:afterAutospacing="1"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600158">
      <w:bodyDiv w:val="1"/>
      <w:marLeft w:val="0"/>
      <w:marRight w:val="0"/>
      <w:marTop w:val="0"/>
      <w:marBottom w:val="0"/>
      <w:divBdr>
        <w:top w:val="none" w:sz="0" w:space="0" w:color="auto"/>
        <w:left w:val="none" w:sz="0" w:space="0" w:color="auto"/>
        <w:bottom w:val="none" w:sz="0" w:space="0" w:color="auto"/>
        <w:right w:val="none" w:sz="0" w:space="0" w:color="auto"/>
      </w:divBdr>
    </w:div>
    <w:div w:id="16709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9BA2F.D1D867B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MOORCROFT, Craig (THE WALTON CENTRE NHS FOUNDATION TRUST)</dc:creator>
  <cp:keywords/>
  <dc:description/>
  <cp:lastModifiedBy>MOORCROFT, Craig (THE WALTON CENTRE NHS FOUNDATION TRUST)</cp:lastModifiedBy>
  <cp:revision>1</cp:revision>
  <dcterms:created xsi:type="dcterms:W3CDTF">2023-07-21T09:59:00Z</dcterms:created>
  <dcterms:modified xsi:type="dcterms:W3CDTF">2023-07-21T10:02:00Z</dcterms:modified>
</cp:coreProperties>
</file>